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385E3">
      <w:pPr>
        <w:pStyle w:val="13"/>
        <w:rPr>
          <w:rFonts w:hint="default" w:ascii="微软雅黑" w:hAnsi="微软雅黑" w:eastAsia="微软雅黑" w:cs="微软雅黑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 w14:paraId="464B0974">
      <w:pPr>
        <w:spacing w:line="240" w:lineRule="auto"/>
        <w:jc w:val="center"/>
        <w:rPr>
          <w:rFonts w:hint="default" w:ascii="微软雅黑" w:hAnsi="微软雅黑" w:eastAsia="微软雅黑" w:cs="微软雅黑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pacing w:val="0"/>
          <w:sz w:val="27"/>
          <w:szCs w:val="27"/>
          <w:shd w:val="clear" w:fill="FFFFFF"/>
          <w:lang w:val="en-US" w:eastAsia="zh-CN"/>
        </w:rPr>
        <w:t>技术指标</w:t>
      </w:r>
    </w:p>
    <w:p w14:paraId="6879B37F">
      <w:pPr>
        <w:spacing w:line="240" w:lineRule="auto"/>
        <w:rPr>
          <w:rFonts w:hint="default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  <w:lang w:val="en-US" w:eastAsia="zh-CN"/>
        </w:rPr>
        <w:t>一、招商范围</w:t>
      </w:r>
    </w:p>
    <w:p w14:paraId="3A418A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left"/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</w:rPr>
        <w:t>食品（含奶制品、低温日配、休闲食品、方便食品、</w:t>
      </w: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</w:rPr>
        <w:t>饮料</w:t>
      </w: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</w:rPr>
        <w:t>粮油调味品</w:t>
      </w: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</w:rPr>
        <w:t>日化百货、进口商品</w:t>
      </w: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  <w:lang w:val="en-US" w:eastAsia="zh-CN"/>
        </w:rPr>
        <w:t>等；</w:t>
      </w:r>
    </w:p>
    <w:p w14:paraId="64776B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left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  <w:lang w:val="en-US" w:eastAsia="zh-CN"/>
        </w:rPr>
        <w:t>二、</w:t>
      </w: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</w:rPr>
        <w:t>报名条件</w:t>
      </w:r>
    </w:p>
    <w:p w14:paraId="277F0D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left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</w:rPr>
        <w:t>1、企业证照有效，独立法人，一般纳税人资格；</w:t>
      </w:r>
    </w:p>
    <w:p w14:paraId="76773B7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/>
        <w:jc w:val="left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</w:rPr>
        <w:t>2、</w:t>
      </w: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  <w:lang w:val="en-US" w:eastAsia="zh-CN"/>
        </w:rPr>
        <w:t>开设银行对公账户，资信良好</w:t>
      </w: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</w:rPr>
        <w:t>；</w:t>
      </w:r>
    </w:p>
    <w:p w14:paraId="1EBD93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left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</w:rPr>
        <w:t>3、</w:t>
      </w: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  <w:lang w:val="en-US" w:eastAsia="zh-CN"/>
        </w:rPr>
        <w:t>具备物流配送能力</w:t>
      </w: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</w:rPr>
        <w:t>；</w:t>
      </w:r>
    </w:p>
    <w:p w14:paraId="40DCCB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left"/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</w:rPr>
        <w:t>、企业管理规范，产品索证齐全;</w:t>
      </w:r>
    </w:p>
    <w:p w14:paraId="5E8DE5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left"/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</w:rPr>
        <w:t>、须是2025年度在杭高校教育超市联合招商入围供应商（特需商品除外）</w:t>
      </w: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  <w:lang w:eastAsia="zh-CN"/>
        </w:rPr>
        <w:t>；</w:t>
      </w:r>
    </w:p>
    <w:p w14:paraId="2A107E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left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  <w:lang w:val="en-US" w:eastAsia="zh-CN"/>
        </w:rPr>
        <w:t>三、</w:t>
      </w: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</w:rPr>
        <w:t>报名递交材料（所有材料加盖公章，骑缝章）</w:t>
      </w:r>
    </w:p>
    <w:p w14:paraId="1E2FF0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left"/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</w:rPr>
        <w:t>1、报名人身份证复印件及企业法人授权书;</w:t>
      </w:r>
    </w:p>
    <w:p w14:paraId="2A6D8E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left"/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</w:rPr>
        <w:t>2、企业证照复印件(有效期内的经年检有效的《企业法人营业执照》从事食品生产经营活动的供应商，厂商需提交《食品生产许可证》，经销商需提交《食品经营许可证》）复印件加盖公章不退;</w:t>
      </w:r>
    </w:p>
    <w:p w14:paraId="24A4F7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left"/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</w:rPr>
        <w:t>3、企业经销商品授权证明（生产厂家无需提供）;</w:t>
      </w:r>
    </w:p>
    <w:p w14:paraId="188086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left"/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</w:rPr>
        <w:t>4、企业简介;</w:t>
      </w:r>
    </w:p>
    <w:p w14:paraId="277D5F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left"/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  <w:lang w:val="en-US" w:eastAsia="zh-CN"/>
        </w:rPr>
        <w:t>5、</w:t>
      </w: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</w:rPr>
        <w:t>主营商品目录;</w:t>
      </w:r>
    </w:p>
    <w:p w14:paraId="5DC3D2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left"/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</w:rPr>
        <w:t>报名表（见附件，</w:t>
      </w: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  <w:lang w:val="en-US" w:eastAsia="zh-CN"/>
        </w:rPr>
        <w:t>必须完整填写</w:t>
      </w: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</w:rPr>
        <w:t>）;</w:t>
      </w:r>
    </w:p>
    <w:p w14:paraId="14425A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left"/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  <w:lang w:val="en-US" w:eastAsia="zh-CN"/>
        </w:rPr>
        <w:t>商品</w:t>
      </w: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</w:rPr>
        <w:t>报价单（见附件，</w:t>
      </w: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  <w:lang w:val="en-US" w:eastAsia="zh-CN"/>
        </w:rPr>
        <w:t>必须完整填写</w:t>
      </w: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</w:rPr>
        <w:t>）。</w:t>
      </w:r>
    </w:p>
    <w:p w14:paraId="2B5991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left"/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  <w:lang w:val="en-US" w:eastAsia="zh-CN"/>
        </w:rPr>
        <w:t>四、合同期限</w:t>
      </w:r>
    </w:p>
    <w:p w14:paraId="2AF7B4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left"/>
        <w:rPr>
          <w:rFonts w:hint="default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pacing w:val="0"/>
          <w:sz w:val="24"/>
          <w:szCs w:val="24"/>
          <w:shd w:val="clear" w:fill="FFFFFF"/>
          <w:lang w:val="en-US" w:eastAsia="zh-CN"/>
        </w:rPr>
        <w:t>2年（2026年1月15日至2028年1月14日）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50EAE"/>
    <w:rsid w:val="137D23FB"/>
    <w:rsid w:val="29A22342"/>
    <w:rsid w:val="2F0C123B"/>
    <w:rsid w:val="466F2B70"/>
    <w:rsid w:val="4B505B75"/>
    <w:rsid w:val="4CCA05CB"/>
    <w:rsid w:val="4D0C7E8B"/>
    <w:rsid w:val="68BE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qFormat/>
    <w:uiPriority w:val="0"/>
    <w:rPr>
      <w:color w:val="333333"/>
      <w:u w:val="none"/>
    </w:rPr>
  </w:style>
  <w:style w:type="character" w:styleId="8">
    <w:name w:val="HTML Code"/>
    <w:basedOn w:val="4"/>
    <w:qFormat/>
    <w:uiPriority w:val="0"/>
    <w:rPr>
      <w:rFonts w:ascii="Courier New" w:hAnsi="Courier New"/>
      <w:sz w:val="20"/>
    </w:rPr>
  </w:style>
  <w:style w:type="character" w:styleId="9">
    <w:name w:val="HTML Cite"/>
    <w:basedOn w:val="4"/>
    <w:qFormat/>
    <w:uiPriority w:val="0"/>
  </w:style>
  <w:style w:type="character" w:customStyle="1" w:styleId="10">
    <w:name w:val="column-name"/>
    <w:basedOn w:val="4"/>
    <w:qFormat/>
    <w:uiPriority w:val="0"/>
    <w:rPr>
      <w:color w:val="369A78"/>
      <w:bdr w:val="single" w:color="068358" w:sz="36" w:space="0"/>
    </w:rPr>
  </w:style>
  <w:style w:type="character" w:customStyle="1" w:styleId="11">
    <w:name w:val="column-name1"/>
    <w:basedOn w:val="4"/>
    <w:qFormat/>
    <w:uiPriority w:val="0"/>
    <w:rPr>
      <w:color w:val="068358"/>
      <w:bdr w:val="single" w:color="068358" w:sz="2" w:space="0"/>
    </w:rPr>
  </w:style>
  <w:style w:type="character" w:customStyle="1" w:styleId="12">
    <w:name w:val="column-name2"/>
    <w:basedOn w:val="4"/>
    <w:qFormat/>
    <w:uiPriority w:val="0"/>
    <w:rPr>
      <w:bdr w:val="single" w:color="068358" w:sz="2" w:space="0"/>
    </w:rPr>
  </w:style>
  <w:style w:type="paragraph" w:customStyle="1" w:styleId="13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374</Characters>
  <Lines>0</Lines>
  <Paragraphs>0</Paragraphs>
  <TotalTime>234</TotalTime>
  <ScaleCrop>false</ScaleCrop>
  <LinksUpToDate>false</LinksUpToDate>
  <CharactersWithSpaces>374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2025-11-26T07:31:00Z</dcterms:created>
  <dc:creator>Administrator</dc:creator>
  <cp:lastModifiedBy>志佳</cp:lastModifiedBy>
  <cp:lastPrinted>2025-11-28T08:39:00Z</cp:lastPrinted>
  <dcterms:modified xsi:type="dcterms:W3CDTF">2025-12-04T02:38:30Z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eyJoZGlkIjoiZjZiODBkNDE2MDI5MzkyY2Q4MWRlNmM2ZjE1YjczOTYiLCJ1c2VySWQiOiIyOTA4OTE0OTYifQ==</vt:lpwstr>
  </property>
  <property fmtid="{D5CDD505-2E9C-101B-9397-08002B2CF9AE}" pid="4" name="ICV">
    <vt:lpwstr>DB251BAE152D40CB937C90F951BD0F9A_13</vt:lpwstr>
  </property>
</Properties>
</file>